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7C" w:rsidRDefault="00264714">
      <w:pPr>
        <w:rPr>
          <w:rFonts w:ascii="Monotype Corsiva" w:hAnsi="Monotype Corsiva"/>
          <w:b/>
          <w:sz w:val="28"/>
        </w:rPr>
      </w:pPr>
      <w:r w:rsidRPr="00264714">
        <w:rPr>
          <w:rFonts w:ascii="Monotype Corsiva" w:hAnsi="Monotype Corsiva"/>
          <w:b/>
          <w:sz w:val="28"/>
        </w:rPr>
        <w:t>ЛИТЕРАТУРНЫЕ  СКАЗКИ</w:t>
      </w:r>
    </w:p>
    <w:p w:rsidR="00264714" w:rsidRDefault="00264714">
      <w:pPr>
        <w:rPr>
          <w:rFonts w:ascii="Monotype Corsiva" w:hAnsi="Monotype Corsiva"/>
          <w:b/>
          <w:sz w:val="28"/>
        </w:rPr>
      </w:pPr>
    </w:p>
    <w:p w:rsidR="00264714" w:rsidRPr="00264714" w:rsidRDefault="00264714" w:rsidP="00264714">
      <w:pPr>
        <w:spacing w:after="0" w:line="360" w:lineRule="atLeast"/>
        <w:outlineLvl w:val="1"/>
        <w:rPr>
          <w:rFonts w:ascii="Georgia" w:eastAsia="Times New Roman" w:hAnsi="Georgia" w:cs="Times New Roman"/>
          <w:b/>
          <w:bCs/>
          <w:i/>
          <w:iCs/>
          <w:color w:val="505050"/>
          <w:sz w:val="36"/>
          <w:szCs w:val="36"/>
          <w:lang w:eastAsia="ru-RU"/>
        </w:rPr>
      </w:pPr>
      <w:hyperlink r:id="rId4" w:history="1">
        <w:r w:rsidRPr="00264714">
          <w:rPr>
            <w:rFonts w:ascii="Georgia" w:eastAsia="Times New Roman" w:hAnsi="Georgia" w:cs="Times New Roman"/>
            <w:b/>
            <w:bCs/>
            <w:i/>
            <w:iCs/>
            <w:color w:val="444444"/>
            <w:sz w:val="36"/>
            <w:szCs w:val="36"/>
            <w:lang w:eastAsia="ru-RU"/>
          </w:rPr>
          <w:t>Принцесса, не желавшая играть в куклы</w:t>
        </w:r>
      </w:hyperlink>
    </w:p>
    <w:p w:rsidR="00264714" w:rsidRPr="00264714" w:rsidRDefault="00264714" w:rsidP="00264714">
      <w:pPr>
        <w:spacing w:before="225" w:after="0" w:line="195" w:lineRule="atLeast"/>
        <w:ind w:firstLine="345"/>
        <w:rPr>
          <w:rFonts w:eastAsia="Times New Roman" w:cs="Times New Roman"/>
          <w:color w:val="000000" w:themeColor="text1"/>
          <w:sz w:val="24"/>
          <w:szCs w:val="24"/>
          <w:lang w:eastAsia="ru-RU"/>
        </w:rPr>
      </w:pPr>
      <w:r w:rsidRPr="00264714">
        <w:rPr>
          <w:rFonts w:eastAsia="Times New Roman" w:cs="Times New Roman"/>
          <w:color w:val="000000" w:themeColor="text1"/>
          <w:sz w:val="24"/>
          <w:szCs w:val="24"/>
          <w:lang w:eastAsia="ru-RU"/>
        </w:rPr>
        <w:t> </w:t>
      </w:r>
      <w:hyperlink r:id="rId5" w:history="1">
        <w:proofErr w:type="spellStart"/>
        <w:r w:rsidRPr="00264714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>Астрид</w:t>
        </w:r>
        <w:proofErr w:type="spellEnd"/>
        <w:r w:rsidRPr="00264714">
          <w:rPr>
            <w:rFonts w:eastAsia="Times New Roman" w:cs="Times New Roman"/>
            <w:color w:val="000000" w:themeColor="text1"/>
            <w:sz w:val="24"/>
            <w:szCs w:val="24"/>
            <w:lang w:eastAsia="ru-RU"/>
          </w:rPr>
          <w:t xml:space="preserve"> Линдгрен</w:t>
        </w:r>
      </w:hyperlink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19375" cy="2657475"/>
            <wp:effectExtent l="19050" t="0" r="9525" b="0"/>
            <wp:docPr id="1" name="Рисунок 1" descr="Принцесса, не желавшая играть в куклы читать рассказ Астрид Линдгр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нцесса, не желавшая играть в куклы читать рассказ Астрид Линдгр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Жила-была на свете принцесса. Звали ее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 Волосы у нее были светлые, кудрявые, глаза голубые, почти как у всех принцесс. А еще была у нее целая комната игрушек. Чего там только не было: и чудесная маленькая мебель, и игрушечные кухонные плиты с настоящими маленькими кастрюльками и кофейниками. Были там и всякие игрушечные звери, и мягкие игрушечные кошки, и косматые игрушечные собачки, и кубики, и коробки с красками, и альбомы для раскрашивания, и настоящий игрушечный магазин с изюмом, миндалем, сахаром и леденцами в коробочках и много-много кукол. Но принцесса не желала играть в куклы. Не желала — и все тут.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Ее мама-королева всякий раз огорчалась, когда видела, как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сидит невеселая в своей красивой комнате с игрушками и все о чем-то думает да думает.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, почему ты не хочешь в куклы играть?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Это так скучно, — отвечала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Может, тебе купить новую куклу? — спрашивала королева.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Нет, нет, — отвечала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, — я вовсе не люблю кукол.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2247900"/>
            <wp:effectExtent l="19050" t="0" r="0" b="0"/>
            <wp:docPr id="2" name="Рисунок 2" descr="Принцесса, не желавшая играть в куклы расс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нцесса, не желавшая играть в куклы расска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И тогда королева стала думать, что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захворала, и послала за собственным доктором </w:t>
      </w:r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принцессы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который тут же явился и дал новое лекарство. </w:t>
      </w:r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Теперь то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уж она приободрится, повеселеет и начнет играть в куклы, — решил доктор.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Но не тут-то было.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, правда, попыталась успокоить свою маму-королеву. Сотни миленьких кукольных платьиц висели на маленьких-премаленьких вешалках, оставалось только выбирать. </w:t>
      </w:r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Она взяла куклу в голубом платьице и надела вместо него красное.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Но тут же, едва успев переодеть куклу и взглянуть на нее, сказала: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2657475"/>
            <wp:effectExtent l="19050" t="0" r="0" b="0"/>
            <wp:docPr id="3" name="Рисунок 3" descr="Принцесса, не желавшая играть в ку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нцесса, не желавшая играть в кукл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Ты такая же противная, как и была.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И, зашвырнув куклу в угол, заплакала.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Принцесса жила в необыкновенно красивом замке вместе с папой-королем и мамой-королевой. И была у них целая сотня придворных дам и столько же кавалеров. У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Лисе-Лотты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ни братьев, ни сестер не имелось, и других детей она не знала. Королева считала, что маленькой принцессе не подобает играть с детьми, которые родились не принцессами и не принцами.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Лисе-Лотте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, никогда не видавшей других детей, казалось, что на свете есть одни только взрослые, а маленькая она одна. Если иногда какая-нибудь из придворных дам пыталась поиграть с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Лисе-Лоттой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, девочка замыкалась, потому что считала это нелепым, садилась на стул и молчала.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2752725"/>
            <wp:effectExtent l="19050" t="0" r="0" b="0"/>
            <wp:docPr id="4" name="Рисунок 4" descr="Принцесса, не желавшая играть в ку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нцесса, не желавшая играть в куклы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Замок располагался посреди большого сада, а вокруг тянулась высокая каменная стена. Заросшая колючими розами, она все равно оставалась высокой каменной стеной, так что не выглянешь на волю и не узнаешь, что за этой стеной находится. Правда, в той стене были чудесные ворота с высокими решетками, которые открывались и закрывались всякий раз, когда король выезжал в своей золоченой, запряженной шестеркой белых лошадей карете. Но у </w:t>
      </w:r>
      <w:r w:rsidRPr="00264714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ворот всегда несли службу королевские солдаты, и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не хотела туда ходить: она была немножко застенчива.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В самой глубине сада находилась маленькая-премаленькая решетчатая калитка. Ни одного солдата возле нее на страже не стояло, калитка была заперта, а ключ висел рядом на крючке. Принцесса часто гуляла у этой калитки и смотрела на волю.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Но однажды случилось нечто удивительное. Подойдя к решетке, принцесса увидела, что за ней стоит человечек ничуть не больше ее самой. Это была просто-напросто маленькая девочка, точь-в-точь такая же маленькая, как и сама принцесса, только платье на этой девочке было не шелковое, как на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Лисе-Лотте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, а ситцевое, в скромную клеточку. Девочку звали Майей.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647825"/>
            <wp:effectExtent l="19050" t="0" r="0" b="0"/>
            <wp:docPr id="5" name="Рисунок 5" descr="Принцесса, не желавшая играть в ку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нцесса, не желавшая играть в куклы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Почему ты такая маленькая? — спросила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Не меньше, чем ты, — ответила Майя.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Так-то оно так, — сказала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, — но мне казалось, что я — единственная на свете такая малышка.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Мы с тобой, пожалуй, одинаковые, — сказала Майя. — Тебе бы нужно повидать моего братца у нас дома, он — вот такой малюсенький.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И Майя показала руками, какой именно он величины.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осталась весьма </w:t>
      </w:r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довольна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 Подумать только, на свете есть люди, такие же маленькие, как она сама. А может, найдутся и еще меньше.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Открой мне калитку, и мы сможем поиграть, — предложила Майя.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</w:t>
      </w:r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Ну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уж нет, — сказала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, — хуже игр ничего на свете нет, уж я-то знаю. А ты любишь играть?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Еще бы! И в самые разные игры, — сказала Майя. — Вот с этой моей куклой.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Она протянула что-то, больше похожее на чурбанчик, закутанный в тряпки. Это была деревянная кукла. Когда-то, возможно, у нее и было лицо, но теперь нос отвалился, а глаза Майя сама нарисовала красками.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никогда в жизни не видела такой куклы.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67000" cy="2038350"/>
            <wp:effectExtent l="19050" t="0" r="0" b="0"/>
            <wp:docPr id="6" name="Рисунок 6" descr="Принцесса, не желавшая играть в кук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нцесса, не желавшая играть в куклы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Ее зовут Крошка, — пояснила Майя. — И она такая славная!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«Может, — подумала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, — с Крошкой играть веселее, чем с другими куклами. Как бы то ни было, это очень приятно побыть с кем-то, кто такой же, как ты».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поднялась на цыпочки, достала ключ и открыла Майе калитку.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В этой стороне сада были густые заросли сирени. Девочки укрылись в них, словно в беседке, и их никто не мог видеть.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Как хорошо! — сказала Майя. — Давай поиграем, будто мы здесь живем, будто я мама, ты служанка, а Крошка — маленький ребенок.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200275" cy="2276475"/>
            <wp:effectExtent l="19050" t="0" r="9525" b="0"/>
            <wp:docPr id="7" name="Рисунок 7" descr="http://vseskazki.su/images/skazki/astrid-lindgren/printsessa-ne-zhelavshaya-igrat-v-kukly/printsessa-ne-zhelavshaya-igrat-v-kukly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seskazki.su/images/skazki/astrid-lindgren/printsessa-ne-zhelavshaya-igrat-v-kukly/printsessa-ne-zhelavshaya-igrat-v-kukly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Я согласна! — сказала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Но тебе нельзя называться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Лисе-Лоттой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, раз ты служанка, — продолжала Майя. — Я буду звать тебя просто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Лоттой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Я согласна! — повторила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И они начали играть. Поначалу игра не ладилась, ведь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не знала, что должна делать служанка, не знала, как ухаживать за маленькими детьми, но довольно быстро она научилась. «Все-таки играть довольно весело», — подумала принцесса.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Вскоре «хозяйке» понадобилось пойти в город — купить провизию.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Теперь,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, ты должна подмести пол, — велела она. — И не забудь сварить Крошке молочный суп к двенадцати часам. Если она будет мокрая, переодень ее.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Хорошо, это я могу сделать, — согласилась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Нет, ты не так говоришь, — сказала Майя. — Ты должна отвечать: «Слушаюсь, госпожа».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— Слушаюсь, госпожа, — повторила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1885950"/>
            <wp:effectExtent l="19050" t="0" r="0" b="0"/>
            <wp:docPr id="8" name="Рисунок 8" descr="http://vseskazki.su/images/skazki/astrid-lindgren/printsessa-ne-zhelavshaya-igrat-v-kukly/printsessa-ne-zhelavshaya-igrat-v-kukly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seskazki.su/images/skazki/astrid-lindgren/printsessa-ne-zhelavshaya-igrat-v-kukly/printsessa-ne-zhelavshaya-igrat-v-kukly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И тогда «госпожа» отправилась в «город», 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подмела пол веником из ветвей, которые она наломала, и Крошка поела молочный суп;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очень за ней ухаживала. Вскоре «хозяйка» вернулась домой, принесла «сахар», «шпинат» и прекрасную «телятину». </w:t>
      </w:r>
      <w:proofErr w:type="spellStart"/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видела, конечно, что «сахар» — это просто песок, «шпинат» — листья сирени, «телятина» же — обыкновенная дощечка.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Но уж очень приятно было думать, что они </w:t>
      </w:r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взаправдашние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 И до чего весело! Щеки принцессы порозовели, глаза сияли.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Потом «хозяйка» с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Лоттой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взяли малину и отжимали ее через красивый платочек принцессы, малиновый сок стекал по ее розовому платьицу, и принцесса никогда еще так не веселилась.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Зато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какой переполох поднялся в замке. Придворные дамы и кавалеры повсюду искали принцессу, а королева плакала от горя. Наконец она сама отправилась на поиски и отыскала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Лисе-Лотту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в глубине сада за густыми зарослями.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Дорогое мое дитя, — еще не придя в себя, закричала королева, — так поступать не годится!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Но тут заплакала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Ах, мама, не мешай нам, уходи, ведь мы играем, — попросила она.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Королева увидела «сыр», «шпинат», «жаркое из телятины» и Крошку... И сразу поняла, кто научил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Лисе-Лотту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играть и почему щеки у принцессы порозовели... Королева была достаточно умна и тут же предложила Майе приходить к ним каждый день и играть с принцессой. Можете представить себе, как обрадовались девочки. Они взялись за руки и закружились на месте.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Но мама, почему ты никогда не дарила мне такой куклы, как Крошка, с которой можно играть? — полюбопытствовала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Королева смогла лишь ответить, что никогда не видела подобной куклы в тех дорогих лавках, где обычно покупала игрушки для принцессы. Теперь же, во всяком случае,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Лисе-Лотте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страшно захотелось иметь у себя такую куклу, как Крошка, и вот королева спросила, не хочет ли Майя поменяться и взять взамен одну из кукол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Лисе-Лотты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. Поначалу Майя и слышать об этом не хотела. Но королева уговорила ее хотя бы сходить с ними в замок и посмотреть кукол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Лисе-Лотты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Когда Майя вошла в детскую принцессы, глаза ее расширились от удивления и стали такими большими, как блюдца. Столько игрушек сразу ей никогда видеть не доводилось, и сначала она подумала, что попала в игрушечную лавку.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Ой, сколько кукол! — ошеломленно сказала Майя.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Миленькая, моя миленькая, можешь взять, какую захочешь, только отдай мне Крошку, — попросила принцесса.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Майя посмотрела на Крошку и посмотрела на все этих кукол с закрывающимися глазами. У Майи никогда ни одной такой не было.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Да, — сказала она, — надо же подумать и о </w:t>
      </w:r>
      <w:proofErr w:type="spellStart"/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Kpo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шкином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счастье. Так чудесно, как здесь, у меня дома ей никогда не будет. Там ей придется лежать просто в старой обувной коробке. Бери ее.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Спасибо, милая, милая Майя, — прошептала счастливым голосом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. — Не горюй, ты будешь </w:t>
      </w:r>
      <w:proofErr w:type="gram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приходить</w:t>
      </w:r>
      <w:proofErr w:type="gram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и видеть ее каждый день.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Непременно, — согласилась Майя, разглядывая большую куклу с кудрявыми каштановыми волосами, в светло-голубом шелковом платьице.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Можно я возьму ее? — прошептала она.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Ей позволили. И когда Майя расправляла платьице на животе куклы, та пролепетала: «Мама».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Мне нужно пойти домой и показать куклу моей маме, — сказала Майя.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И она сбежала по ступенькам и выскользнула из калитки; Майя крепко прижимала к груди куклу и была так рада, что даже забыла попрощаться.</w:t>
      </w:r>
      <w:r w:rsidRPr="00264714">
        <w:rPr>
          <w:rFonts w:eastAsia="Times New Roman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3248025"/>
            <wp:effectExtent l="19050" t="0" r="0" b="0"/>
            <wp:docPr id="9" name="Рисунок 9" descr="http://vseskazki.su/images/skazki/astrid-lindgren/printsessa-ne-zhelavshaya-igrat-v-kukly/printsessa-ne-zhelavshaya-igrat-v-kukly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seskazki.su/images/skazki/astrid-lindgren/printsessa-ne-zhelavshaya-igrat-v-kukly/printsessa-ne-zhelavshaya-igrat-v-kukly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Приходи завтра опять, — крикнула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— Обязательно приду, — прокричала Майя. И скрылась из виду.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— Мое самое красивое, милое дитя, — сказала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Крошке, — тебе пора спать.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У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Лисе-Лотты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было несколько игрушечных колясок, но одна была гораздо красивее других. В ней уже лежала кукла, но ее </w:t>
      </w:r>
      <w:proofErr w:type="spellStart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Лисе-Лотта</w:t>
      </w:r>
      <w:proofErr w:type="spellEnd"/>
      <w:r w:rsidRPr="00264714">
        <w:rPr>
          <w:rFonts w:eastAsia="Times New Roman" w:cs="Arial"/>
          <w:color w:val="000000"/>
          <w:sz w:val="24"/>
          <w:szCs w:val="24"/>
          <w:lang w:eastAsia="ru-RU"/>
        </w:rPr>
        <w:t xml:space="preserve"> безжалостно швырнула на пол.</w:t>
      </w:r>
    </w:p>
    <w:p w:rsidR="00264714" w:rsidRPr="00264714" w:rsidRDefault="00264714" w:rsidP="00264714">
      <w:pPr>
        <w:shd w:val="clear" w:color="auto" w:fill="FAFBFC"/>
        <w:spacing w:before="225" w:after="225" w:line="240" w:lineRule="auto"/>
        <w:ind w:firstLine="345"/>
        <w:rPr>
          <w:rFonts w:eastAsia="Times New Roman" w:cs="Arial"/>
          <w:color w:val="000000"/>
          <w:sz w:val="24"/>
          <w:szCs w:val="24"/>
          <w:lang w:eastAsia="ru-RU"/>
        </w:rPr>
      </w:pPr>
      <w:r w:rsidRPr="00264714">
        <w:rPr>
          <w:rFonts w:eastAsia="Times New Roman" w:cs="Arial"/>
          <w:color w:val="000000"/>
          <w:sz w:val="24"/>
          <w:szCs w:val="24"/>
          <w:lang w:eastAsia="ru-RU"/>
        </w:rPr>
        <w:t>И вот теперь Крошка лежала на розовой шелковой, вышитой цветами простынке, а накрыли ее светло-зеленым шелковым одеяльцем. Так она и лежала, с разбитым носом и нарисованными глазками, и глядела в потолок, как будто не могла поверить, что все это правда.</w:t>
      </w:r>
    </w:p>
    <w:p w:rsidR="00264714" w:rsidRPr="00264714" w:rsidRDefault="00264714" w:rsidP="00264714">
      <w:pPr>
        <w:shd w:val="clear" w:color="auto" w:fill="FAFBFC"/>
        <w:spacing w:after="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hyperlink r:id="rId15" w:tgtFrame="_blank" w:tooltip="ВКонтакте" w:history="1">
        <w:r w:rsidRPr="00264714">
          <w:rPr>
            <w:rFonts w:eastAsia="Times New Roman" w:cs="Arial"/>
            <w:color w:val="FFFFFF"/>
            <w:sz w:val="24"/>
            <w:szCs w:val="24"/>
            <w:lang w:eastAsia="ru-RU"/>
          </w:rPr>
          <w:t>17</w:t>
        </w:r>
      </w:hyperlink>
      <w:hyperlink r:id="rId16" w:tgtFrame="_blank" w:tooltip="Одноклассники" w:history="1">
        <w:r w:rsidRPr="00264714">
          <w:rPr>
            <w:rFonts w:eastAsia="Times New Roman" w:cs="Arial"/>
            <w:color w:val="FFFFFF"/>
            <w:sz w:val="24"/>
            <w:szCs w:val="24"/>
            <w:lang w:eastAsia="ru-RU"/>
          </w:rPr>
          <w:t>5</w:t>
        </w:r>
      </w:hyperlink>
      <w:hyperlink r:id="rId17" w:tgtFrame="_blank" w:tooltip="Мой Мир" w:history="1">
        <w:r w:rsidRPr="00264714">
          <w:rPr>
            <w:rFonts w:eastAsia="Times New Roman" w:cs="Arial"/>
            <w:color w:val="FFFFFF"/>
            <w:sz w:val="24"/>
            <w:szCs w:val="24"/>
            <w:lang w:eastAsia="ru-RU"/>
          </w:rPr>
          <w:t>1</w:t>
        </w:r>
      </w:hyperlink>
    </w:p>
    <w:p w:rsidR="00264714" w:rsidRDefault="00264714">
      <w:pPr>
        <w:rPr>
          <w:b/>
          <w:sz w:val="24"/>
          <w:szCs w:val="24"/>
        </w:rPr>
      </w:pPr>
    </w:p>
    <w:p w:rsidR="00885403" w:rsidRDefault="00885403">
      <w:pPr>
        <w:rPr>
          <w:b/>
          <w:sz w:val="24"/>
          <w:szCs w:val="24"/>
        </w:rPr>
      </w:pPr>
    </w:p>
    <w:p w:rsidR="00885403" w:rsidRDefault="00885403">
      <w:pPr>
        <w:rPr>
          <w:b/>
          <w:sz w:val="24"/>
          <w:szCs w:val="24"/>
        </w:rPr>
      </w:pPr>
    </w:p>
    <w:p w:rsidR="00885403" w:rsidRDefault="00885403">
      <w:pPr>
        <w:rPr>
          <w:rFonts w:ascii="Monotype Corsiva" w:hAnsi="Monotype Corsiva"/>
          <w:b/>
          <w:sz w:val="28"/>
          <w:szCs w:val="24"/>
        </w:rPr>
      </w:pPr>
      <w:r>
        <w:rPr>
          <w:rFonts w:ascii="Monotype Corsiva" w:hAnsi="Monotype Corsiva"/>
          <w:b/>
          <w:sz w:val="28"/>
          <w:szCs w:val="24"/>
        </w:rPr>
        <w:lastRenderedPageBreak/>
        <w:t>ДЛЯ  ЗАУЧИВАНИЯ НАИЗУСТЬ</w:t>
      </w:r>
    </w:p>
    <w:p w:rsidR="00885403" w:rsidRDefault="00885403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И. СУРИКОВ </w:t>
      </w:r>
    </w:p>
    <w:p w:rsidR="00885403" w:rsidRPr="00885403" w:rsidRDefault="00885403">
      <w:pPr>
        <w:rPr>
          <w:b/>
          <w:sz w:val="28"/>
          <w:szCs w:val="24"/>
        </w:rPr>
      </w:pPr>
      <w:r>
        <w:rPr>
          <w:b/>
          <w:sz w:val="28"/>
          <w:szCs w:val="24"/>
        </w:rPr>
        <w:t>«Зима»</w:t>
      </w:r>
    </w:p>
    <w:p w:rsidR="00885403" w:rsidRPr="00885403" w:rsidRDefault="00885403" w:rsidP="00885403">
      <w:pPr>
        <w:rPr>
          <w:sz w:val="28"/>
          <w:szCs w:val="24"/>
        </w:rPr>
      </w:pPr>
      <w:r w:rsidRPr="00885403">
        <w:rPr>
          <w:sz w:val="28"/>
          <w:szCs w:val="24"/>
        </w:rPr>
        <w:t>Белый снег, пушистый</w:t>
      </w:r>
      <w:proofErr w:type="gramStart"/>
      <w:r w:rsidRPr="00885403">
        <w:rPr>
          <w:sz w:val="28"/>
          <w:szCs w:val="24"/>
        </w:rPr>
        <w:br/>
        <w:t>В</w:t>
      </w:r>
      <w:proofErr w:type="gramEnd"/>
      <w:r w:rsidRPr="00885403">
        <w:rPr>
          <w:sz w:val="28"/>
          <w:szCs w:val="24"/>
        </w:rPr>
        <w:t xml:space="preserve"> воздухе кружится</w:t>
      </w:r>
      <w:r w:rsidRPr="00885403">
        <w:rPr>
          <w:sz w:val="28"/>
          <w:szCs w:val="24"/>
        </w:rPr>
        <w:br/>
        <w:t>И на землю тихо</w:t>
      </w:r>
      <w:r w:rsidRPr="00885403">
        <w:rPr>
          <w:sz w:val="28"/>
          <w:szCs w:val="24"/>
        </w:rPr>
        <w:br/>
        <w:t>Падает, ложится.</w:t>
      </w:r>
    </w:p>
    <w:p w:rsidR="00885403" w:rsidRPr="00885403" w:rsidRDefault="00885403" w:rsidP="00885403">
      <w:pPr>
        <w:rPr>
          <w:sz w:val="28"/>
          <w:szCs w:val="24"/>
        </w:rPr>
      </w:pPr>
      <w:r w:rsidRPr="00885403">
        <w:rPr>
          <w:sz w:val="28"/>
          <w:szCs w:val="24"/>
        </w:rPr>
        <w:t>И под утро снегом</w:t>
      </w:r>
      <w:r w:rsidRPr="00885403">
        <w:rPr>
          <w:sz w:val="28"/>
          <w:szCs w:val="24"/>
        </w:rPr>
        <w:br/>
        <w:t>Поле забелело,</w:t>
      </w:r>
      <w:r w:rsidRPr="00885403">
        <w:rPr>
          <w:sz w:val="28"/>
          <w:szCs w:val="24"/>
        </w:rPr>
        <w:br/>
        <w:t>Точно пеленою</w:t>
      </w:r>
      <w:proofErr w:type="gramStart"/>
      <w:r w:rsidRPr="00885403">
        <w:rPr>
          <w:sz w:val="28"/>
          <w:szCs w:val="24"/>
        </w:rPr>
        <w:br/>
        <w:t>В</w:t>
      </w:r>
      <w:proofErr w:type="gramEnd"/>
      <w:r w:rsidRPr="00885403">
        <w:rPr>
          <w:sz w:val="28"/>
          <w:szCs w:val="24"/>
        </w:rPr>
        <w:t>се его одело.</w:t>
      </w:r>
    </w:p>
    <w:p w:rsidR="00885403" w:rsidRPr="00885403" w:rsidRDefault="00885403" w:rsidP="00885403">
      <w:pPr>
        <w:rPr>
          <w:sz w:val="28"/>
          <w:szCs w:val="24"/>
        </w:rPr>
      </w:pPr>
      <w:r w:rsidRPr="00885403">
        <w:rPr>
          <w:sz w:val="28"/>
          <w:szCs w:val="24"/>
        </w:rPr>
        <w:t>Темный лес что шапкой</w:t>
      </w:r>
      <w:proofErr w:type="gramStart"/>
      <w:r w:rsidRPr="00885403">
        <w:rPr>
          <w:sz w:val="28"/>
          <w:szCs w:val="24"/>
        </w:rPr>
        <w:br/>
        <w:t>П</w:t>
      </w:r>
      <w:proofErr w:type="gramEnd"/>
      <w:r w:rsidRPr="00885403">
        <w:rPr>
          <w:sz w:val="28"/>
          <w:szCs w:val="24"/>
        </w:rPr>
        <w:t>ринакрылся чудной</w:t>
      </w:r>
      <w:r w:rsidRPr="00885403">
        <w:rPr>
          <w:sz w:val="28"/>
          <w:szCs w:val="24"/>
        </w:rPr>
        <w:br/>
        <w:t>И заснул под нею</w:t>
      </w:r>
      <w:r w:rsidRPr="00885403">
        <w:rPr>
          <w:sz w:val="28"/>
          <w:szCs w:val="24"/>
        </w:rPr>
        <w:br/>
        <w:t>Крепко, непробудно...</w:t>
      </w:r>
    </w:p>
    <w:p w:rsidR="00885403" w:rsidRPr="00885403" w:rsidRDefault="00885403" w:rsidP="00885403">
      <w:pPr>
        <w:rPr>
          <w:sz w:val="28"/>
          <w:szCs w:val="24"/>
        </w:rPr>
      </w:pPr>
      <w:r w:rsidRPr="00885403">
        <w:rPr>
          <w:sz w:val="28"/>
          <w:szCs w:val="24"/>
        </w:rPr>
        <w:t>Божьи дни коротки,</w:t>
      </w:r>
      <w:r w:rsidRPr="00885403">
        <w:rPr>
          <w:sz w:val="28"/>
          <w:szCs w:val="24"/>
        </w:rPr>
        <w:br/>
        <w:t>Солнце светит мало, -</w:t>
      </w:r>
      <w:r w:rsidRPr="00885403">
        <w:rPr>
          <w:sz w:val="28"/>
          <w:szCs w:val="24"/>
        </w:rPr>
        <w:br/>
        <w:t>Вот пришли морозцы -</w:t>
      </w:r>
      <w:r w:rsidRPr="00885403">
        <w:rPr>
          <w:sz w:val="28"/>
          <w:szCs w:val="24"/>
        </w:rPr>
        <w:br/>
        <w:t>И зима настала.</w:t>
      </w:r>
    </w:p>
    <w:p w:rsidR="00885403" w:rsidRPr="00885403" w:rsidRDefault="00885403" w:rsidP="00885403">
      <w:pPr>
        <w:rPr>
          <w:sz w:val="28"/>
          <w:szCs w:val="24"/>
        </w:rPr>
      </w:pPr>
      <w:r w:rsidRPr="00885403">
        <w:rPr>
          <w:sz w:val="28"/>
          <w:szCs w:val="24"/>
        </w:rPr>
        <w:t>Труженик-крестьянин</w:t>
      </w:r>
      <w:proofErr w:type="gramStart"/>
      <w:r w:rsidRPr="00885403">
        <w:rPr>
          <w:sz w:val="28"/>
          <w:szCs w:val="24"/>
        </w:rPr>
        <w:br/>
        <w:t>В</w:t>
      </w:r>
      <w:proofErr w:type="gramEnd"/>
      <w:r w:rsidRPr="00885403">
        <w:rPr>
          <w:sz w:val="28"/>
          <w:szCs w:val="24"/>
        </w:rPr>
        <w:t xml:space="preserve">ытащил </w:t>
      </w:r>
      <w:proofErr w:type="spellStart"/>
      <w:r w:rsidRPr="00885403">
        <w:rPr>
          <w:sz w:val="28"/>
          <w:szCs w:val="24"/>
        </w:rPr>
        <w:t>санишки</w:t>
      </w:r>
      <w:proofErr w:type="spellEnd"/>
      <w:r w:rsidRPr="00885403">
        <w:rPr>
          <w:sz w:val="28"/>
          <w:szCs w:val="24"/>
        </w:rPr>
        <w:t>,</w:t>
      </w:r>
      <w:r w:rsidRPr="00885403">
        <w:rPr>
          <w:sz w:val="28"/>
          <w:szCs w:val="24"/>
        </w:rPr>
        <w:br/>
        <w:t>Снеговые горы</w:t>
      </w:r>
      <w:r w:rsidRPr="00885403">
        <w:rPr>
          <w:sz w:val="28"/>
          <w:szCs w:val="24"/>
        </w:rPr>
        <w:br/>
        <w:t>Строят ребятишки.</w:t>
      </w:r>
    </w:p>
    <w:p w:rsidR="00885403" w:rsidRPr="00885403" w:rsidRDefault="00885403" w:rsidP="00885403">
      <w:pPr>
        <w:rPr>
          <w:sz w:val="28"/>
          <w:szCs w:val="24"/>
        </w:rPr>
      </w:pPr>
      <w:r w:rsidRPr="00885403">
        <w:rPr>
          <w:sz w:val="28"/>
          <w:szCs w:val="24"/>
        </w:rPr>
        <w:t>Уж давно крестьянин</w:t>
      </w:r>
      <w:proofErr w:type="gramStart"/>
      <w:r w:rsidRPr="00885403">
        <w:rPr>
          <w:sz w:val="28"/>
          <w:szCs w:val="24"/>
        </w:rPr>
        <w:br/>
        <w:t>Ж</w:t>
      </w:r>
      <w:proofErr w:type="gramEnd"/>
      <w:r w:rsidRPr="00885403">
        <w:rPr>
          <w:sz w:val="28"/>
          <w:szCs w:val="24"/>
        </w:rPr>
        <w:t>дал зимы и стужи,</w:t>
      </w:r>
      <w:r w:rsidRPr="00885403">
        <w:rPr>
          <w:sz w:val="28"/>
          <w:szCs w:val="24"/>
        </w:rPr>
        <w:br/>
        <w:t>И избу соломой</w:t>
      </w:r>
      <w:r w:rsidRPr="00885403">
        <w:rPr>
          <w:sz w:val="28"/>
          <w:szCs w:val="24"/>
        </w:rPr>
        <w:br/>
        <w:t>Он укрыл снаружи.</w:t>
      </w:r>
    </w:p>
    <w:p w:rsidR="00885403" w:rsidRPr="00885403" w:rsidRDefault="00885403" w:rsidP="00885403">
      <w:pPr>
        <w:rPr>
          <w:sz w:val="28"/>
          <w:szCs w:val="24"/>
        </w:rPr>
      </w:pPr>
      <w:r w:rsidRPr="00885403">
        <w:rPr>
          <w:sz w:val="28"/>
          <w:szCs w:val="24"/>
        </w:rPr>
        <w:t>Чтобы в избу ветер</w:t>
      </w:r>
      <w:proofErr w:type="gramStart"/>
      <w:r w:rsidRPr="00885403">
        <w:rPr>
          <w:sz w:val="28"/>
          <w:szCs w:val="24"/>
        </w:rPr>
        <w:br/>
        <w:t>Н</w:t>
      </w:r>
      <w:proofErr w:type="gramEnd"/>
      <w:r w:rsidRPr="00885403">
        <w:rPr>
          <w:sz w:val="28"/>
          <w:szCs w:val="24"/>
        </w:rPr>
        <w:t>е проник сквозь щели,</w:t>
      </w:r>
      <w:r w:rsidRPr="00885403">
        <w:rPr>
          <w:sz w:val="28"/>
          <w:szCs w:val="24"/>
        </w:rPr>
        <w:br/>
        <w:t>Не надули б снега</w:t>
      </w:r>
      <w:r w:rsidRPr="00885403">
        <w:rPr>
          <w:sz w:val="28"/>
          <w:szCs w:val="24"/>
        </w:rPr>
        <w:br/>
        <w:t>Вьюги и метели.</w:t>
      </w:r>
    </w:p>
    <w:p w:rsidR="00885403" w:rsidRPr="00885403" w:rsidRDefault="00885403">
      <w:pPr>
        <w:rPr>
          <w:sz w:val="28"/>
          <w:szCs w:val="24"/>
        </w:rPr>
      </w:pPr>
      <w:r w:rsidRPr="00885403">
        <w:rPr>
          <w:sz w:val="28"/>
          <w:szCs w:val="24"/>
        </w:rPr>
        <w:t>Он теперь покоен -</w:t>
      </w:r>
      <w:r w:rsidRPr="00885403">
        <w:rPr>
          <w:sz w:val="28"/>
          <w:szCs w:val="24"/>
        </w:rPr>
        <w:br/>
        <w:t>Все кругом укрыто,</w:t>
      </w:r>
      <w:r w:rsidRPr="00885403">
        <w:rPr>
          <w:sz w:val="28"/>
          <w:szCs w:val="24"/>
        </w:rPr>
        <w:br/>
        <w:t>И ему не страшен</w:t>
      </w:r>
      <w:r w:rsidRPr="00885403">
        <w:rPr>
          <w:sz w:val="28"/>
          <w:szCs w:val="24"/>
        </w:rPr>
        <w:br/>
        <w:t>Злой мороз, сердитый</w:t>
      </w:r>
      <w:r>
        <w:rPr>
          <w:sz w:val="28"/>
          <w:szCs w:val="24"/>
        </w:rPr>
        <w:t>.</w:t>
      </w:r>
    </w:p>
    <w:sectPr w:rsidR="00885403" w:rsidRPr="00885403" w:rsidSect="00264714"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714"/>
    <w:rsid w:val="00264714"/>
    <w:rsid w:val="00870E7C"/>
    <w:rsid w:val="0088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7C"/>
  </w:style>
  <w:style w:type="paragraph" w:styleId="2">
    <w:name w:val="heading 2"/>
    <w:basedOn w:val="a"/>
    <w:link w:val="20"/>
    <w:uiPriority w:val="9"/>
    <w:qFormat/>
    <w:rsid w:val="002647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47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64714"/>
    <w:rPr>
      <w:color w:val="0000FF"/>
      <w:u w:val="single"/>
    </w:rPr>
  </w:style>
  <w:style w:type="paragraph" w:customStyle="1" w:styleId="meta">
    <w:name w:val="meta"/>
    <w:basedOn w:val="a"/>
    <w:rsid w:val="0026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64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btnwrap">
    <w:name w:val="b-share-btn__wrap"/>
    <w:basedOn w:val="a0"/>
    <w:rsid w:val="00264714"/>
  </w:style>
  <w:style w:type="character" w:customStyle="1" w:styleId="b-share-counter">
    <w:name w:val="b-share-counter"/>
    <w:basedOn w:val="a0"/>
    <w:rsid w:val="00264714"/>
  </w:style>
  <w:style w:type="paragraph" w:styleId="a5">
    <w:name w:val="Balloon Text"/>
    <w:basedOn w:val="a"/>
    <w:link w:val="a6"/>
    <w:uiPriority w:val="99"/>
    <w:semiHidden/>
    <w:unhideWhenUsed/>
    <w:rsid w:val="0026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share.yandex.net/go.xml?service=moimir&amp;url=http%3A%2F%2Fvseskazki.su%2Fastrid-lindgren%2Fprintsessa-ne-zhelavshaya-igrat-v-kukly.html&amp;title=%D0%9F%D1%80%D0%B8%D0%BD%D1%86%D0%B5%D1%81%D1%81%D0%B0%2C%20%D0%BD%D0%B5%20%D0%B6%D0%B5%D0%BB%D0%B0%D0%B2%D1%88%D0%B0%D1%8F%20%D0%B8%D0%B3%D1%80%D0%B0%D1%82%D1%8C%20%D0%B2%20%D0%BA%D1%83%D0%BA%D0%BB%D1%8B%20-%20%D1%87%D0%B8%D1%82%D0%B0%D1%82%D1%8C%20%D1%81%D0%BA%D0%B0%D0%B7%D0%BA%D1%83%20%D0%BE%D0%BD%D0%BB%D0%B0%D0%B9%D0%BD%20-%20%D0%90%D1%81%D1%82%D1%80%D0%B8%D0%B4%20%D0%9B%D0%B8%D0%BD%D0%B4%D0%B3%D1%80%D0%B5%D0%B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are.yandex.net/go.xml?service=odnoklassniki&amp;url=http%3A%2F%2Fvseskazki.su%2Fastrid-lindgren%2Fprintsessa-ne-zhelavshaya-igrat-v-kukly.html&amp;title=%D0%9F%D1%80%D0%B8%D0%BD%D1%86%D0%B5%D1%81%D1%81%D0%B0%2C%20%D0%BD%D0%B5%20%D0%B6%D0%B5%D0%BB%D0%B0%D0%B2%D1%88%D0%B0%D1%8F%20%D0%B8%D0%B3%D1%80%D0%B0%D1%82%D1%8C%20%D0%B2%20%D0%BA%D1%83%D0%BA%D0%BB%D1%8B%20-%20%D1%87%D0%B8%D1%82%D0%B0%D1%82%D1%8C%20%D1%81%D0%BA%D0%B0%D0%B7%D0%BA%D1%83%20%D0%BE%D0%BD%D0%BB%D0%B0%D0%B9%D0%BD%20-%20%D0%90%D1%81%D1%82%D1%80%D0%B8%D0%B4%20%D0%9B%D0%B8%D0%BD%D0%B4%D0%B3%D1%80%D0%B5%D0%BD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vseskazki.su/astrid-lindgren.html" TargetMode="External"/><Relationship Id="rId15" Type="http://schemas.openxmlformats.org/officeDocument/2006/relationships/hyperlink" Target="https://share.yandex.net/go.xml?service=vkontakte&amp;url=http%3A%2F%2Fvseskazki.su%2Fastrid-lindgren%2Fprintsessa-ne-zhelavshaya-igrat-v-kukly.html&amp;title=%D0%9F%D1%80%D0%B8%D0%BD%D1%86%D0%B5%D1%81%D1%81%D0%B0%2C%20%D0%BD%D0%B5%20%D0%B6%D0%B5%D0%BB%D0%B0%D0%B2%D1%88%D0%B0%D1%8F%20%D0%B8%D0%B3%D1%80%D0%B0%D1%82%D1%8C%20%D0%B2%20%D0%BA%D1%83%D0%BA%D0%BB%D1%8B%20-%20%D1%87%D0%B8%D1%82%D0%B0%D1%82%D1%8C%20%D1%81%D0%BA%D0%B0%D0%B7%D0%BA%D1%83%20%D0%BE%D0%BD%D0%BB%D0%B0%D0%B9%D0%BD%20-%20%D0%90%D1%81%D1%82%D1%80%D0%B8%D0%B4%20%D0%9B%D0%B8%D0%BD%D0%B4%D0%B3%D1%80%D0%B5%D0%BD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hyperlink" Target="http://vseskazki.su/astrid-lindgren/printsessa-ne-zhelavshaya-igrat-v-kukly.html" TargetMode="Externa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1839</Words>
  <Characters>10483</Characters>
  <Application>Microsoft Office Word</Application>
  <DocSecurity>0</DocSecurity>
  <Lines>87</Lines>
  <Paragraphs>24</Paragraphs>
  <ScaleCrop>false</ScaleCrop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Дашка</dc:creator>
  <cp:keywords/>
  <dc:description/>
  <cp:lastModifiedBy>Дашка</cp:lastModifiedBy>
  <cp:revision>3</cp:revision>
  <dcterms:created xsi:type="dcterms:W3CDTF">2017-12-03T17:55:00Z</dcterms:created>
  <dcterms:modified xsi:type="dcterms:W3CDTF">2017-12-03T18:00:00Z</dcterms:modified>
</cp:coreProperties>
</file>